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Student Handbook and Planner offers a convenient way to find useful, campus related information. Please review the student handbook to find the correct answers to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following questions.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List four (4) TSTC Scholarships that are available to you: </w:t>
      </w:r>
      <w:r>
        <w:rPr>
          <w:rFonts w:ascii="Times New Roman" w:hAnsi="Times New Roman" w:cs="Times New Roman" w:eastAsia="Times New Roman"/>
          <w:b/>
          <w:color w:val="000000"/>
          <w:spacing w:val="0"/>
          <w:position w:val="0"/>
          <w:sz w:val="24"/>
          <w:shd w:fill="auto" w:val="clear"/>
        </w:rPr>
        <w:t xml:space="preserve">Lozano Long Promise Opportunity, Shell Merit/ Incentive, Investment in Competitive Texas, Harlingen Cotton Committee Scholarships.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Where is the Distance Learning Office Located?</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FFFFFF" w:val="clear"/>
        </w:rPr>
        <w:t xml:space="preserve">Location: The Online Learning office is located in the State Representative Irma Rangel Science &amp; Technology Building, Room 104.</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List four (4) services that the Career Services Office has available by request: </w:t>
      </w:r>
      <w:r>
        <w:rPr>
          <w:rFonts w:ascii="Times New Roman" w:hAnsi="Times New Roman" w:cs="Times New Roman" w:eastAsia="Times New Roman"/>
          <w:b/>
          <w:color w:val="000000"/>
          <w:spacing w:val="0"/>
          <w:position w:val="0"/>
          <w:sz w:val="24"/>
          <w:shd w:fill="auto" w:val="clear"/>
        </w:rPr>
        <w:t xml:space="preserve">The Career Services Office provides alumni with </w:t>
      </w:r>
      <w:r>
        <w:rPr>
          <w:rFonts w:ascii="Times New Roman" w:hAnsi="Times New Roman" w:cs="Times New Roman" w:eastAsia="Times New Roman"/>
          <w:b/>
          <w:color w:val="000000"/>
          <w:spacing w:val="0"/>
          <w:position w:val="0"/>
          <w:sz w:val="24"/>
          <w:shd w:fill="FFFFFF" w:val="clear"/>
        </w:rPr>
        <w:t xml:space="preserve">applications, resumes, interviewing, job search, career counseling,</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What is TSTC JobStar? Where do you register? </w:t>
      </w:r>
      <w:r>
        <w:rPr>
          <w:rFonts w:ascii="Times New Roman" w:hAnsi="Times New Roman" w:cs="Times New Roman" w:eastAsia="Times New Roman"/>
          <w:b/>
          <w:color w:val="000000"/>
          <w:spacing w:val="0"/>
          <w:position w:val="0"/>
          <w:sz w:val="24"/>
          <w:shd w:fill="auto" w:val="clear"/>
        </w:rPr>
        <w:t xml:space="preserve">Job Star is an online service for students and alumni to search local, regional and state job listings, as well as connect directly with employer websites.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Which tests does the Testing Center Provide? </w:t>
      </w:r>
      <w:r>
        <w:rPr>
          <w:rFonts w:ascii="Times New Roman" w:hAnsi="Times New Roman" w:cs="Times New Roman" w:eastAsia="Times New Roman"/>
          <w:b/>
          <w:color w:val="000000"/>
          <w:spacing w:val="0"/>
          <w:position w:val="0"/>
          <w:sz w:val="24"/>
          <w:shd w:fill="auto" w:val="clear"/>
        </w:rPr>
        <w:t xml:space="preserve">The testing center provides the TSI assessment as the required placement test.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List three (3) services Counseling Services Offer? </w:t>
      </w:r>
      <w:r>
        <w:rPr>
          <w:rFonts w:ascii="Times New Roman" w:hAnsi="Times New Roman" w:cs="Times New Roman" w:eastAsia="Times New Roman"/>
          <w:b/>
          <w:color w:val="000000"/>
          <w:spacing w:val="0"/>
          <w:position w:val="0"/>
          <w:sz w:val="24"/>
          <w:shd w:fill="auto" w:val="clear"/>
        </w:rPr>
        <w:t xml:space="preserve">Counseling Services offer Social, Educational and career concerns.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Hours of operation for the Counseling/Testing Center are: (list days/times) </w:t>
      </w:r>
      <w:r>
        <w:rPr>
          <w:rFonts w:ascii="Times New Roman" w:hAnsi="Times New Roman" w:cs="Times New Roman" w:eastAsia="Times New Roman"/>
          <w:b/>
          <w:color w:val="000000"/>
          <w:spacing w:val="0"/>
          <w:position w:val="0"/>
          <w:sz w:val="24"/>
          <w:shd w:fill="auto" w:val="clear"/>
        </w:rPr>
        <w:t xml:space="preserve">Counseling Hours: Monday - Thursday, 8 a.m. - 6 p.m.; Friday, 8 a.m. - 5 p.m.</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Testing Hours: Monday, Tuesday, 8 a.m. - 5 p.m.; arrive no later than 1:30 p.m. to begin testing.</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Wednesday, Friday - GED testing only. Registration session required. Call 364-4316 for more information.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Thursday, 8 a.m. - 9 p.m.; arrive no later than 6 p.m. to begin testing.</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Saturday, 8 a.m. - 12 p.m.; arrive no later than 9 a.m. to begin testing.</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What are the requirements to maintain Financial Aid eligibility?  </w:t>
      </w:r>
      <w:r>
        <w:rPr>
          <w:rFonts w:ascii="Times New Roman" w:hAnsi="Times New Roman" w:cs="Times New Roman" w:eastAsia="Times New Roman"/>
          <w:b/>
          <w:color w:val="000000"/>
          <w:spacing w:val="0"/>
          <w:position w:val="0"/>
          <w:sz w:val="24"/>
          <w:shd w:fill="auto" w:val="clear"/>
        </w:rPr>
        <w:t xml:space="preserve">Some requirements to be eligible for financial aid are to keep a 2.0 semester or cumulitavie gpa, and a minimum of 67% courses completed for the term or cumulative.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Financial aid is not automatically renewable. The FAFSA must be submitted each </w:t>
      </w:r>
    </w:p>
    <w:p>
      <w:pPr>
        <w:spacing w:before="0" w:after="0" w:line="327"/>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calendar year. What is the priority application deadline for each fall semester? </w:t>
      </w:r>
      <w:r>
        <w:rPr>
          <w:rFonts w:ascii="Times New Roman" w:hAnsi="Times New Roman" w:cs="Times New Roman" w:eastAsia="Times New Roman"/>
          <w:b/>
          <w:color w:val="000000"/>
          <w:spacing w:val="0"/>
          <w:position w:val="0"/>
          <w:sz w:val="24"/>
          <w:shd w:fill="auto" w:val="clear"/>
        </w:rPr>
        <w:t xml:space="preserve">The deadlines are </w:t>
      </w:r>
      <w:r>
        <w:rPr>
          <w:rFonts w:ascii="Times New Roman" w:hAnsi="Times New Roman" w:cs="Times New Roman" w:eastAsia="Times New Roman"/>
          <w:b/>
          <w:color w:val="000000"/>
          <w:spacing w:val="0"/>
          <w:position w:val="0"/>
          <w:sz w:val="24"/>
          <w:shd w:fill="FFFFFF" w:val="clear"/>
        </w:rPr>
        <w:t xml:space="preserve">Fall 2013 High School Students - March 8, 2013</w:t>
      </w:r>
    </w:p>
    <w:p>
      <w:pPr>
        <w:spacing w:before="0" w:after="0" w:line="327"/>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Fall 2013 - June 21, 2013</w:t>
      </w:r>
    </w:p>
    <w:p>
      <w:pPr>
        <w:spacing w:before="0" w:after="0" w:line="327"/>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Spring 2014 - October 25, 2013</w:t>
      </w:r>
    </w:p>
    <w:p>
      <w:pPr>
        <w:spacing w:before="0" w:after="0" w:line="327"/>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Summer 2014 - February 7, 2014</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What is the process for verification for Financial Aid?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Employment / Non-Employment Verification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Drug Conviction Worksheet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Household Size Form</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Income &amp; Expense Verification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Non-Tax Filer Form</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SAR Signature Page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Supplemental Nutrition Assistance Program Verification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Statement of Support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Untaxed Income Verification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US Selective Service Registration Compliance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Verification Worksheet for Dependent Student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Verification Worksheet for Independent Student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What are the three (3) Academic Scholastic Standings? </w:t>
      </w:r>
      <w:r>
        <w:rPr>
          <w:rFonts w:ascii="Times New Roman" w:hAnsi="Times New Roman" w:cs="Times New Roman" w:eastAsia="Times New Roman"/>
          <w:b/>
          <w:color w:val="000000"/>
          <w:spacing w:val="0"/>
          <w:position w:val="0"/>
          <w:sz w:val="24"/>
          <w:shd w:fill="auto" w:val="clear"/>
        </w:rPr>
        <w:t xml:space="preserve">2.0,3.0,4.0 are academic standings.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What is the difference between Academic Standing and Financial Aid Academic</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Progress? </w:t>
      </w:r>
      <w:r>
        <w:rPr>
          <w:rFonts w:ascii="Times New Roman" w:hAnsi="Times New Roman" w:cs="Times New Roman" w:eastAsia="Times New Roman"/>
          <w:b/>
          <w:color w:val="000000"/>
          <w:spacing w:val="0"/>
          <w:position w:val="0"/>
          <w:sz w:val="24"/>
          <w:shd w:fill="auto" w:val="clear"/>
        </w:rPr>
        <w:t xml:space="preserve">Academic standings are for TSTC and financial aid academic progress is for the eligibility to receive free money.</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What is WebAdvisor? What is the web address to access WebAdvisor? List four (4)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Things you are able to do through WebAdvisor. </w:t>
      </w:r>
      <w:r>
        <w:rPr>
          <w:rFonts w:ascii="Times New Roman" w:hAnsi="Times New Roman" w:cs="Times New Roman" w:eastAsia="Times New Roman"/>
          <w:b/>
          <w:color w:val="000000"/>
          <w:spacing w:val="0"/>
          <w:position w:val="0"/>
          <w:sz w:val="24"/>
          <w:shd w:fill="auto" w:val="clear"/>
        </w:rPr>
        <w:t xml:space="preserve">The website is </w:t>
      </w:r>
      <w:hyperlink xmlns:r="http://schemas.openxmlformats.org/officeDocument/2006/relationships" r:id="docRId0">
        <w:r>
          <w:rPr>
            <w:rFonts w:ascii="Times New Roman" w:hAnsi="Times New Roman" w:cs="Times New Roman" w:eastAsia="Times New Roman"/>
            <w:b/>
            <w:color w:val="1155CC"/>
            <w:spacing w:val="0"/>
            <w:position w:val="0"/>
            <w:sz w:val="24"/>
            <w:u w:val="single"/>
            <w:shd w:fill="auto" w:val="clear"/>
          </w:rPr>
          <w:t xml:space="preserve">www.webadvisor.tstc.edu</w:t>
        </w:r>
      </w:hyperlink>
      <w:r>
        <w:rPr>
          <w:rFonts w:ascii="Times New Roman" w:hAnsi="Times New Roman" w:cs="Times New Roman" w:eastAsia="Times New Roman"/>
          <w:b/>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You can View Academic profile, Payment due dates, Current and past grades, Grade Point Average by term.</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What is MyMail and where do you access it? </w:t>
      </w:r>
      <w:r>
        <w:rPr>
          <w:rFonts w:ascii="Times New Roman" w:hAnsi="Times New Roman" w:cs="Times New Roman" w:eastAsia="Times New Roman"/>
          <w:b/>
          <w:color w:val="000000"/>
          <w:spacing w:val="0"/>
          <w:position w:val="0"/>
          <w:sz w:val="24"/>
          <w:shd w:fill="auto" w:val="clear"/>
        </w:rPr>
        <w:t xml:space="preserve">MyMail is a google based email that shows you all activity you need to know and you can acess it at </w:t>
      </w:r>
      <w:hyperlink xmlns:r="http://schemas.openxmlformats.org/officeDocument/2006/relationships" r:id="docRId1">
        <w:r>
          <w:rPr>
            <w:rFonts w:ascii="Times New Roman" w:hAnsi="Times New Roman" w:cs="Times New Roman" w:eastAsia="Times New Roman"/>
            <w:b/>
            <w:color w:val="1155CC"/>
            <w:spacing w:val="0"/>
            <w:position w:val="0"/>
            <w:sz w:val="24"/>
            <w:u w:val="single"/>
            <w:shd w:fill="auto" w:val="clear"/>
          </w:rPr>
          <w:t xml:space="preserve">www.mymail.com</w:t>
        </w:r>
      </w:hyperlink>
      <w:r>
        <w:rPr>
          <w:rFonts w:ascii="Times New Roman" w:hAnsi="Times New Roman" w:cs="Times New Roman" w:eastAsia="Times New Roman"/>
          <w:b/>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16. What services are provided by the Learning Resource Center (LRC)? What are LRC’S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Regular hours during semesters? </w:t>
      </w:r>
      <w:r>
        <w:rPr>
          <w:rFonts w:ascii="Times New Roman" w:hAnsi="Times New Roman" w:cs="Times New Roman" w:eastAsia="Times New Roman"/>
          <w:b/>
          <w:color w:val="000000"/>
          <w:spacing w:val="0"/>
          <w:position w:val="0"/>
          <w:sz w:val="24"/>
          <w:shd w:fill="auto" w:val="clear"/>
        </w:rPr>
        <w:t xml:space="preserve">The LRC provides a spacious lobby, a circulation area, display cases showcasing various academic disciplines and student hobbies in addition to the reference and general collection areas.  </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 List three (3) dormitory facilities at TSTC and rent for each: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Palo Blanco Dormitories: $725 per semester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Las Palmas Dormitories $725 per semester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Oak Tree dormitories $655 per semester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2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18. What is the difference between the three (3) dormitory facilities? </w:t>
      </w:r>
      <w:r>
        <w:rPr>
          <w:rFonts w:ascii="Times New Roman" w:hAnsi="Times New Roman" w:cs="Times New Roman" w:eastAsia="Times New Roman"/>
          <w:b/>
          <w:color w:val="000000"/>
          <w:spacing w:val="0"/>
          <w:position w:val="0"/>
          <w:sz w:val="24"/>
          <w:shd w:fill="auto" w:val="clear"/>
        </w:rPr>
        <w:t xml:space="preserve">The difference between the three dormitories is that Palo Blanco has kitchenette, Las Palmas has micro fridge, Oak Tree allows up to 4 students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19. The Student Success Office provides a variety of programs to enhance student’s learning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achieve educational success. What are the programs Student Success Office offers?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are they located? </w:t>
      </w:r>
      <w:r>
        <w:rPr>
          <w:rFonts w:ascii="Times New Roman" w:hAnsi="Times New Roman" w:cs="Times New Roman" w:eastAsia="Times New Roman"/>
          <w:b/>
          <w:color w:val="000000"/>
          <w:spacing w:val="0"/>
          <w:position w:val="0"/>
          <w:sz w:val="24"/>
          <w:shd w:fill="FFFFFF" w:val="clear"/>
        </w:rPr>
        <w:t xml:space="preserve">Location: The Office of Student Success is located in Building B, Room #s 114A/114Z, and B101.</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 What is the HATSS Program? </w:t>
      </w:r>
      <w:r>
        <w:rPr>
          <w:rFonts w:ascii="Times New Roman" w:hAnsi="Times New Roman" w:cs="Times New Roman" w:eastAsia="Times New Roman"/>
          <w:b/>
          <w:color w:val="000000"/>
          <w:spacing w:val="0"/>
          <w:position w:val="0"/>
          <w:sz w:val="24"/>
          <w:shd w:fill="auto" w:val="clear"/>
        </w:rPr>
        <w:t xml:space="preserve">The HATSS Program is required as a re-enrollment condition for students on scholastic and/or financial aid suspension who have been granted an appeal through the Office of Student Learning or the financial aid office.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Who is your academic/program advisor and who is your contact in the advisement Center?  </w:t>
      </w:r>
      <w:r>
        <w:rPr>
          <w:rFonts w:ascii="Times New Roman" w:hAnsi="Times New Roman" w:cs="Times New Roman" w:eastAsia="Times New Roman"/>
          <w:b/>
          <w:color w:val="000000"/>
          <w:spacing w:val="0"/>
          <w:position w:val="0"/>
          <w:sz w:val="24"/>
          <w:shd w:fill="auto" w:val="clear"/>
        </w:rPr>
        <w:t xml:space="preserve">I don’t know.</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 Name 3 of the 5 self-assessments within Focus2 Career &amp; Educational Planning System?  </w:t>
      </w:r>
      <w:r>
        <w:rPr>
          <w:rFonts w:ascii="Times New Roman" w:hAnsi="Times New Roman" w:cs="Times New Roman" w:eastAsia="Times New Roman"/>
          <w:b/>
          <w:color w:val="000000"/>
          <w:spacing w:val="0"/>
          <w:position w:val="0"/>
          <w:sz w:val="24"/>
          <w:shd w:fill="auto" w:val="clear"/>
        </w:rPr>
        <w:t xml:space="preserve">Work interest assessment, Personality Assessment, Skills assessment.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 List (3) programs/services that the Student Life offices offer TSTC students. </w:t>
      </w:r>
      <w:r>
        <w:rPr>
          <w:rFonts w:ascii="Times New Roman" w:hAnsi="Times New Roman" w:cs="Times New Roman" w:eastAsia="Times New Roman"/>
          <w:b/>
          <w:color w:val="000000"/>
          <w:spacing w:val="0"/>
          <w:position w:val="0"/>
          <w:sz w:val="24"/>
          <w:shd w:fill="auto" w:val="clear"/>
        </w:rPr>
        <w:t xml:space="preserve">Student Government Association, Mustang Leadership Academy, Student Leadership Conference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24. What program does the Student Life Department offer to students to help them develop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their leadership skills? </w:t>
      </w:r>
      <w:r>
        <w:rPr>
          <w:rFonts w:ascii="Times New Roman" w:hAnsi="Times New Roman" w:cs="Times New Roman" w:eastAsia="Times New Roman"/>
          <w:b/>
          <w:color w:val="000000"/>
          <w:spacing w:val="0"/>
          <w:position w:val="0"/>
          <w:sz w:val="24"/>
          <w:shd w:fill="auto" w:val="clear"/>
        </w:rPr>
        <w:t xml:space="preserve">Mustang Leadership Academy.</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25. What program does the Student Life Department offer to students that will allow them  the opportunity to get involved in their community? </w:t>
      </w:r>
      <w:r>
        <w:rPr>
          <w:rFonts w:ascii="Times New Roman" w:hAnsi="Times New Roman" w:cs="Times New Roman" w:eastAsia="Times New Roman"/>
          <w:b/>
          <w:color w:val="auto"/>
          <w:spacing w:val="0"/>
          <w:position w:val="0"/>
          <w:sz w:val="24"/>
          <w:shd w:fill="auto" w:val="clear"/>
        </w:rPr>
        <w:t xml:space="preserve">L2L: Serving Your Community</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26. List five (5) services that Support Service Office provides to students: </w:t>
      </w:r>
      <w:r>
        <w:rPr>
          <w:rFonts w:ascii="Times New Roman" w:hAnsi="Times New Roman" w:cs="Times New Roman" w:eastAsia="Times New Roman"/>
          <w:b/>
          <w:color w:val="000000"/>
          <w:spacing w:val="0"/>
          <w:position w:val="0"/>
          <w:sz w:val="24"/>
          <w:shd w:fill="auto" w:val="clear"/>
        </w:rPr>
        <w:t xml:space="preserve">Americans with Disabilities Act, Non-Traditional Services, Child Care Services, Lending Library, Textbook Assistance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27. </w:t>
      </w:r>
      <w:r>
        <w:rPr>
          <w:rFonts w:ascii="Times New Roman" w:hAnsi="Times New Roman" w:cs="Times New Roman" w:eastAsia="Times New Roman"/>
          <w:b/>
          <w:color w:val="000000"/>
          <w:spacing w:val="0"/>
          <w:position w:val="0"/>
          <w:sz w:val="24"/>
          <w:shd w:fill="auto" w:val="clear"/>
        </w:rPr>
        <w:t xml:space="preserve">Sexual, Unwelcomed, Denies or limits</w:t>
      </w:r>
      <w:r>
        <w:rPr>
          <w:rFonts w:ascii="Times New Roman" w:hAnsi="Times New Roman" w:cs="Times New Roman" w:eastAsia="Times New Roman"/>
          <w:color w:val="000000"/>
          <w:spacing w:val="0"/>
          <w:position w:val="0"/>
          <w:sz w:val="24"/>
          <w:shd w:fill="auto" w:val="clear"/>
        </w:rPr>
        <w:t xml:space="preserve"> are Discrimination concerns can be reported to the Title IX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Coordinator located in the Support Services Office.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Age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Gender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C.Disability</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None of the above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28. Match the nontraditional programs of study for each gender:</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Male-Automotive</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Male-Welding</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Female-Education and Training </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Female-Dental Hygiene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29. Students requiring classroom accommodations due to a disability may self-disclose and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request them at the </w:t>
      </w:r>
      <w:r>
        <w:rPr>
          <w:rFonts w:ascii="Times New Roman" w:hAnsi="Times New Roman" w:cs="Times New Roman" w:eastAsia="Times New Roman"/>
          <w:b/>
          <w:color w:val="000000"/>
          <w:spacing w:val="0"/>
          <w:position w:val="0"/>
          <w:sz w:val="24"/>
          <w:shd w:fill="auto" w:val="clear"/>
        </w:rPr>
        <w:t xml:space="preserve">Support office disabilities program</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30. What is the contact information for the TSTC College Police? </w:t>
      </w:r>
      <w:r>
        <w:rPr>
          <w:rFonts w:ascii="Times New Roman" w:hAnsi="Times New Roman" w:cs="Times New Roman" w:eastAsia="Times New Roman"/>
          <w:b/>
          <w:color w:val="000000"/>
          <w:spacing w:val="0"/>
          <w:position w:val="0"/>
          <w:sz w:val="24"/>
          <w:shd w:fill="auto" w:val="clear"/>
        </w:rPr>
        <w:t xml:space="preserve">Emergency Line: 956-364-4911 or 956-873-2677</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 What is TSTC College Police emergency phone number after hours and weekends? </w:t>
      </w:r>
      <w:r>
        <w:rPr>
          <w:rFonts w:ascii="Times New Roman" w:hAnsi="Times New Roman" w:cs="Times New Roman" w:eastAsia="Times New Roman"/>
          <w:b/>
          <w:color w:val="000000"/>
          <w:spacing w:val="0"/>
          <w:position w:val="0"/>
          <w:sz w:val="24"/>
          <w:shd w:fill="auto" w:val="clear"/>
        </w:rPr>
        <w:t xml:space="preserve">Emergency Line: 956-364-4911 or 956-873-2677</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32. How is the TSTC College Police able to assist you on campus? </w:t>
      </w:r>
      <w:r>
        <w:rPr>
          <w:rFonts w:ascii="Times New Roman" w:hAnsi="Times New Roman" w:cs="Times New Roman" w:eastAsia="Times New Roman"/>
          <w:b/>
          <w:color w:val="000000"/>
          <w:spacing w:val="0"/>
          <w:position w:val="0"/>
          <w:sz w:val="24"/>
          <w:shd w:fill="auto" w:val="clear"/>
        </w:rPr>
        <w:t xml:space="preserve">They can help you attain a parking permit as well as Help with Sex offenders, Missing students, Lost and Found items, Appeal of citations.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33. Where is the lost and found located? </w:t>
      </w:r>
      <w:r>
        <w:rPr>
          <w:rFonts w:ascii="Times New Roman" w:hAnsi="Times New Roman" w:cs="Times New Roman" w:eastAsia="Times New Roman"/>
          <w:b/>
          <w:color w:val="000000"/>
          <w:spacing w:val="0"/>
          <w:position w:val="0"/>
          <w:sz w:val="24"/>
          <w:shd w:fill="auto" w:val="clear"/>
        </w:rPr>
        <w:t xml:space="preserve">L</w:t>
      </w:r>
      <w:r>
        <w:rPr>
          <w:rFonts w:ascii="Times New Roman" w:hAnsi="Times New Roman" w:cs="Times New Roman" w:eastAsia="Times New Roman"/>
          <w:b/>
          <w:color w:val="000000"/>
          <w:spacing w:val="0"/>
          <w:position w:val="0"/>
          <w:sz w:val="24"/>
          <w:shd w:fill="FFFFFF" w:val="clear"/>
        </w:rPr>
        <w:t xml:space="preserve">ocated at the Auxiliary Services Building (Bldg. A)</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34. What is the Behavior Intervention Team? </w:t>
      </w:r>
      <w:r>
        <w:rPr>
          <w:rFonts w:ascii="Times New Roman" w:hAnsi="Times New Roman" w:cs="Times New Roman" w:eastAsia="Times New Roman"/>
          <w:b/>
          <w:color w:val="000000"/>
          <w:spacing w:val="0"/>
          <w:position w:val="0"/>
          <w:sz w:val="24"/>
          <w:shd w:fill="auto" w:val="clear"/>
        </w:rPr>
        <w:t xml:space="preserve">The BIT is a team of college employees, chaired by the Director of counseling and comprised of members support services, college police, student life, housing health services ext..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35. Where are emergency call boxes located around campus?</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2302 N. Loop 499:   LRC = Dr. J. Gilbert Leal Learning Resource Center</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3101 Raintree:         Bldg. W = Representative Irma Rangel Science and Technology Building</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2424 Boxwood:       University Center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36. Where is the Student Health Services located? </w:t>
      </w:r>
      <w:r>
        <w:rPr>
          <w:rFonts w:ascii="Times New Roman" w:hAnsi="Times New Roman" w:cs="Times New Roman" w:eastAsia="Times New Roman"/>
          <w:b/>
          <w:color w:val="000000"/>
          <w:spacing w:val="0"/>
          <w:position w:val="0"/>
          <w:sz w:val="24"/>
          <w:shd w:fill="auto" w:val="clear"/>
        </w:rPr>
        <w:t xml:space="preserve">Location: The Student Health Services department is located in the Student Center, Room 132.</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37. What health services are available for our students? </w:t>
      </w:r>
      <w:r>
        <w:rPr>
          <w:rFonts w:ascii="Times New Roman" w:hAnsi="Times New Roman" w:cs="Times New Roman" w:eastAsia="Times New Roman"/>
          <w:b/>
          <w:color w:val="000000"/>
          <w:spacing w:val="0"/>
          <w:position w:val="0"/>
          <w:sz w:val="24"/>
          <w:shd w:fill="auto" w:val="clear"/>
        </w:rPr>
        <w:t xml:space="preserve">Student Insurance, Immunizations, Bacterial meningitis.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 List some things/places you will need to present your Identification card. </w:t>
      </w:r>
      <w:r>
        <w:rPr>
          <w:rFonts w:ascii="Times New Roman" w:hAnsi="Times New Roman" w:cs="Times New Roman" w:eastAsia="Times New Roman"/>
          <w:b/>
          <w:color w:val="000000"/>
          <w:spacing w:val="0"/>
          <w:position w:val="0"/>
          <w:sz w:val="24"/>
          <w:shd w:fill="auto" w:val="clear"/>
        </w:rPr>
        <w:t xml:space="preserve">Library, Copy machines, Coca Cola vending machines, Bookstore, GYM.</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39. Where is the Game Room, Cool Room &amp; Espace Café located? </w:t>
      </w:r>
      <w:r>
        <w:rPr>
          <w:rFonts w:ascii="Times New Roman" w:hAnsi="Times New Roman" w:cs="Times New Roman" w:eastAsia="Times New Roman"/>
          <w:b/>
          <w:color w:val="000000"/>
          <w:spacing w:val="0"/>
          <w:position w:val="0"/>
          <w:sz w:val="24"/>
          <w:shd w:fill="auto" w:val="clear"/>
        </w:rPr>
        <w:t xml:space="preserve">In the student center cafetiria.</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40. What does the Wellness and Fitness Center offer the students? </w:t>
      </w:r>
      <w:r>
        <w:rPr>
          <w:rFonts w:ascii="Times New Roman" w:hAnsi="Times New Roman" w:cs="Times New Roman" w:eastAsia="Times New Roman"/>
          <w:b/>
          <w:color w:val="000000"/>
          <w:spacing w:val="0"/>
          <w:position w:val="0"/>
          <w:sz w:val="24"/>
          <w:shd w:fill="auto" w:val="clear"/>
        </w:rPr>
        <w:t xml:space="preserve">The Program offers faculty, staff and students indoor and outdoor sports and facilities throughout the year. The Wellness and Sports Center offers a gymnasium, a cardio room, weight room, two racquetball courts, two outdoor athletic fields, a walking trail, outdoor basketball courts, and two outdoor tennis courts. Indoor sports offered are basketball, volleyball, soccer, raquettball, and kickball league play and tournaments. The Intramural Program also has evening fitness classes which are Zumba, Crossfit, Cardio Kickboxing, and Yogalates.</w:t>
      </w:r>
    </w:p>
    <w:p>
      <w:pPr>
        <w:spacing w:before="0" w:after="0" w:line="360"/>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webadvisor.tstc.edu/" Id="docRId0" Type="http://schemas.openxmlformats.org/officeDocument/2006/relationships/hyperlink"/><Relationship TargetMode="External" Target="http://www.mymail.co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